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34" w:rsidRPr="00395B34" w:rsidRDefault="00395B34" w:rsidP="00365AB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95B3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Порядок технологического присоединения для физических лиц</w:t>
      </w:r>
    </w:p>
    <w:p w:rsidR="00395B34" w:rsidRPr="00395B34" w:rsidRDefault="00395B34" w:rsidP="00395B34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95B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Порядок технологического присоединения</w:t>
      </w:r>
    </w:p>
    <w:p w:rsidR="00395B34" w:rsidRPr="00395B34" w:rsidRDefault="00395B34" w:rsidP="00395B34">
      <w:pPr>
        <w:pStyle w:val="a3"/>
        <w:numPr>
          <w:ilvl w:val="0"/>
          <w:numId w:val="5"/>
        </w:numPr>
        <w:spacing w:before="100" w:beforeAutospacing="1" w:after="100" w:afterAutospacing="1"/>
        <w:ind w:left="284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Подача заявки юридическим или физическим лицом (далее - заявитель), которое имеет намерение осуществить технологическое присоединение, реконструкцию </w:t>
      </w:r>
      <w:proofErr w:type="spellStart"/>
      <w:r w:rsidRPr="00395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энергопринимающих</w:t>
      </w:r>
      <w:proofErr w:type="spellEnd"/>
      <w:r w:rsidRPr="00395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устройств и увеличение объема максимальной мощности, а также изменить категорию надежности электроснабжения, точки присоединения, виды производственной деятельности, не влекущие пересмотр (увеличение) величины максимальной мощности, но изменяющие схему внешнего электроснабжения </w:t>
      </w:r>
      <w:proofErr w:type="spellStart"/>
      <w:r w:rsidRPr="00395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энергопринимающих</w:t>
      </w:r>
      <w:proofErr w:type="spellEnd"/>
      <w:r w:rsidRPr="00395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устройств заявителя.</w:t>
      </w:r>
    </w:p>
    <w:p w:rsidR="00395B34" w:rsidRPr="00395B34" w:rsidRDefault="00395B34" w:rsidP="00395B34">
      <w:pPr>
        <w:pStyle w:val="a3"/>
        <w:numPr>
          <w:ilvl w:val="0"/>
          <w:numId w:val="5"/>
        </w:numPr>
        <w:spacing w:before="100" w:beforeAutospacing="1" w:after="100" w:afterAutospacing="1"/>
        <w:ind w:left="284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Заключение договора.</w:t>
      </w:r>
    </w:p>
    <w:p w:rsidR="00395B34" w:rsidRPr="00395B34" w:rsidRDefault="00395B34" w:rsidP="00395B34">
      <w:pPr>
        <w:numPr>
          <w:ilvl w:val="0"/>
          <w:numId w:val="5"/>
        </w:numPr>
        <w:spacing w:before="100" w:beforeAutospacing="1" w:after="100" w:afterAutospacing="1"/>
        <w:ind w:left="284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сторонами договора мероприятий, предусмотренных договором.</w:t>
      </w:r>
    </w:p>
    <w:p w:rsidR="00395B34" w:rsidRPr="00395B34" w:rsidRDefault="00395B34" w:rsidP="00395B34">
      <w:pPr>
        <w:numPr>
          <w:ilvl w:val="0"/>
          <w:numId w:val="5"/>
        </w:numPr>
        <w:spacing w:before="100" w:beforeAutospacing="1" w:after="100" w:afterAutospacing="1"/>
        <w:ind w:left="284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Получение разрешения органа федерального государственного энергетического надзора на допуск к эксплуатации объектов заявителя (за исключением объектов лиц, указанных в пункте 12 "</w:t>
      </w:r>
      <w:hyperlink r:id="rId6" w:history="1">
        <w:r w:rsidRPr="00395B3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Правил недискриминационного доступа...</w:t>
        </w:r>
      </w:hyperlink>
      <w:r w:rsidRPr="00395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", технологическое присоединение которых осуществляется к электрическим сетям классом напряжения до 10 </w:t>
      </w:r>
      <w:proofErr w:type="spellStart"/>
      <w:r w:rsidRPr="00395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</w:t>
      </w:r>
      <w:proofErr w:type="spellEnd"/>
      <w:r w:rsidRPr="00395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включительно, и объектов лиц, указанных в пунктах 12.1, 13 и 14 </w:t>
      </w:r>
      <w:hyperlink r:id="rId7" w:history="1">
        <w:r w:rsidRPr="00395B3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Правил</w:t>
        </w:r>
      </w:hyperlink>
      <w:r w:rsidRPr="00395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395B34" w:rsidRPr="00395B34" w:rsidRDefault="00395B34" w:rsidP="00395B34">
      <w:pPr>
        <w:numPr>
          <w:ilvl w:val="0"/>
          <w:numId w:val="5"/>
        </w:numPr>
        <w:spacing w:before="100" w:beforeAutospacing="1" w:after="100" w:afterAutospacing="1"/>
        <w:ind w:left="284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Осуществление сетевой организацией фактического присоединения объектов заявителя к электрическим сетям.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</w:t>
      </w:r>
      <w:proofErr w:type="spellStart"/>
      <w:r w:rsidRPr="00395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энергопринимающих</w:t>
      </w:r>
      <w:proofErr w:type="spellEnd"/>
      <w:r w:rsidRPr="00395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устройств) без осуществления фактической подачи (приема) напряжения и мощности на объекты заявителя (фиксация коммутационного аппарата в положении "отключено");</w:t>
      </w:r>
    </w:p>
    <w:p w:rsidR="00395B34" w:rsidRPr="00395B34" w:rsidRDefault="00395B34" w:rsidP="00395B34">
      <w:pPr>
        <w:numPr>
          <w:ilvl w:val="0"/>
          <w:numId w:val="5"/>
        </w:numPr>
        <w:spacing w:before="100" w:beforeAutospacing="1" w:after="100" w:afterAutospacing="1"/>
        <w:ind w:left="284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"включено");</w:t>
      </w:r>
    </w:p>
    <w:p w:rsidR="00395B34" w:rsidRPr="00395B34" w:rsidRDefault="00395B34" w:rsidP="00395B34">
      <w:pPr>
        <w:numPr>
          <w:ilvl w:val="0"/>
          <w:numId w:val="5"/>
        </w:numPr>
        <w:spacing w:before="100" w:beforeAutospacing="1" w:after="100" w:afterAutospacing="1"/>
        <w:ind w:left="284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акта о технологическом присоединении, акта разграничения балансовой принадлежности, акта разграничения эксплуатационной ответственности сторон, а также акта согласования технологической и (или) аварийной брони (для заявителей, указанных в пункте 14(2) Правил).</w:t>
      </w:r>
    </w:p>
    <w:p w:rsidR="00395B34" w:rsidRPr="00395B34" w:rsidRDefault="00395B34" w:rsidP="00395B34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95B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Сроки заключения договора по технологическому присоединению</w:t>
      </w:r>
    </w:p>
    <w:p w:rsidR="00395B34" w:rsidRPr="00395B34" w:rsidRDefault="00395B34" w:rsidP="00395B34">
      <w:pPr>
        <w:numPr>
          <w:ilvl w:val="0"/>
          <w:numId w:val="2"/>
        </w:numPr>
        <w:spacing w:before="100" w:beforeAutospacing="1" w:after="100" w:afterAutospacing="1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95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течение </w:t>
      </w:r>
      <w:r w:rsidRPr="00395B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30 дней </w:t>
      </w:r>
      <w:r w:rsidRPr="00395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 дня получения заявки, а при присоединении по индивидуальному проекту -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тарифов.</w:t>
      </w:r>
      <w:proofErr w:type="gramEnd"/>
    </w:p>
    <w:p w:rsidR="00395B34" w:rsidRPr="00395B34" w:rsidRDefault="00395B34" w:rsidP="00395B34">
      <w:pPr>
        <w:numPr>
          <w:ilvl w:val="0"/>
          <w:numId w:val="2"/>
        </w:numPr>
        <w:spacing w:before="100" w:beforeAutospacing="1" w:after="100" w:afterAutospacing="1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95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отсутствии сведений и документов, указанных в пунктах 9, 10, 12, 13, 14 </w:t>
      </w:r>
      <w:hyperlink r:id="rId8" w:history="1">
        <w:r w:rsidRPr="00395B3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Правил</w:t>
        </w:r>
      </w:hyperlink>
      <w:r w:rsidRPr="00395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сетевая организация уведомляет об этом заявителя в течение </w:t>
      </w:r>
      <w:r w:rsidRPr="00395B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 рабочих дней</w:t>
      </w:r>
      <w:r w:rsidRPr="00395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даты получения заявки и направляет ему для подписания заполненный и подписанный ею проект договора в 2 экземплярах и технические условия как неотъемлемое приложение к договору</w:t>
      </w:r>
      <w:r w:rsidRPr="00395B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395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</w:t>
      </w:r>
      <w:r w:rsidRPr="00395B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30 дней </w:t>
      </w:r>
      <w:r w:rsidRPr="00395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даты получения недостающих сведений.</w:t>
      </w:r>
      <w:proofErr w:type="gramEnd"/>
    </w:p>
    <w:p w:rsidR="00395B34" w:rsidRPr="00395B34" w:rsidRDefault="00395B34" w:rsidP="00395B34">
      <w:pPr>
        <w:numPr>
          <w:ilvl w:val="0"/>
          <w:numId w:val="2"/>
        </w:numPr>
        <w:spacing w:before="100" w:beforeAutospacing="1" w:after="100" w:afterAutospacing="1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Заявитель подписывает оба экземпляра проекта договора в течение</w:t>
      </w:r>
      <w:r w:rsidRPr="00395B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30 дней </w:t>
      </w:r>
      <w:proofErr w:type="gramStart"/>
      <w:r w:rsidRPr="00395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даты получения</w:t>
      </w:r>
      <w:proofErr w:type="gramEnd"/>
      <w:r w:rsidRPr="00395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подписанного сетевой организацией проекта договора и направляет в указанный срок 1 экземпляр сетевой организации с приложением к нему документов, подтверждающих полномочия лица, подписавшего такой договор.</w:t>
      </w:r>
    </w:p>
    <w:p w:rsidR="00395B34" w:rsidRPr="00395B34" w:rsidRDefault="00395B34" w:rsidP="00395B34">
      <w:pPr>
        <w:numPr>
          <w:ilvl w:val="0"/>
          <w:numId w:val="2"/>
        </w:numPr>
        <w:spacing w:before="100" w:beforeAutospacing="1" w:after="100" w:afterAutospacing="1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95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несогласия с представленным сетевой организацией проектом договора и (или) несоответствия его настоящим Правилам заявитель вправе в течение </w:t>
      </w:r>
      <w:r w:rsidRPr="00395B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30 дней</w:t>
      </w:r>
      <w:r w:rsidRPr="00395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Правилами.</w:t>
      </w:r>
      <w:proofErr w:type="gramEnd"/>
      <w:r w:rsidRPr="00395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Указанный мотивированный отказ направляется заявителем в сетевую организацию заказным письмом с уведомлением о вручении.</w:t>
      </w:r>
    </w:p>
    <w:p w:rsidR="00395B34" w:rsidRPr="00395B34" w:rsidRDefault="00395B34" w:rsidP="00395B34">
      <w:pPr>
        <w:numPr>
          <w:ilvl w:val="0"/>
          <w:numId w:val="2"/>
        </w:numPr>
        <w:spacing w:before="100" w:beforeAutospacing="1" w:after="100" w:afterAutospacing="1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не направления заявителем подписанного проекта договора либо мотивированного отказа от его подписания, но не ранее чем через </w:t>
      </w:r>
      <w:r w:rsidRPr="00395B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60 дней</w:t>
      </w:r>
      <w:r w:rsidRPr="00395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дня получения заявителем подписанного сетевой организацией проекта договора и технических условий, поданная этим заявителем заявка аннулируется.</w:t>
      </w:r>
    </w:p>
    <w:p w:rsidR="00395B34" w:rsidRPr="00395B34" w:rsidRDefault="00395B34" w:rsidP="00395B34">
      <w:pPr>
        <w:numPr>
          <w:ilvl w:val="0"/>
          <w:numId w:val="2"/>
        </w:numPr>
        <w:spacing w:before="100" w:beforeAutospacing="1" w:after="100" w:afterAutospacing="1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95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направления заявителем в течение </w:t>
      </w:r>
      <w:r w:rsidRPr="00395B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30 дней </w:t>
      </w:r>
      <w:r w:rsidRPr="00395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</w:t>
      </w:r>
      <w:hyperlink r:id="rId9" w:history="1">
        <w:r w:rsidRPr="00395B3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Правилами</w:t>
        </w:r>
      </w:hyperlink>
      <w:r w:rsidRPr="00395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сетевая организация обязана привести проект договора в соответствие с </w:t>
      </w:r>
      <w:hyperlink r:id="rId10" w:history="1">
        <w:r w:rsidRPr="00395B3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Правилами</w:t>
        </w:r>
      </w:hyperlink>
      <w:r w:rsidRPr="00395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5 рабочих дней с даты получения такого требования и представить заявителю новую редакцию проекта договора для подписания</w:t>
      </w:r>
      <w:proofErr w:type="gramEnd"/>
      <w:r w:rsidRPr="00395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технические условия как неотъемлемое приложение к договору.</w:t>
      </w:r>
    </w:p>
    <w:p w:rsidR="00395B34" w:rsidRPr="00395B34" w:rsidRDefault="00395B34" w:rsidP="00395B34">
      <w:pPr>
        <w:numPr>
          <w:ilvl w:val="0"/>
          <w:numId w:val="2"/>
        </w:numPr>
        <w:spacing w:before="100" w:beforeAutospacing="1" w:after="100" w:afterAutospacing="1"/>
        <w:ind w:left="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95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Договор считается заключенным </w:t>
      </w:r>
      <w:proofErr w:type="gramStart"/>
      <w:r w:rsidRPr="00395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даты поступления</w:t>
      </w:r>
      <w:proofErr w:type="gramEnd"/>
      <w:r w:rsidRPr="00395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подписанного заявителем экземпляра договора в сетевую организацию. </w:t>
      </w:r>
    </w:p>
    <w:p w:rsidR="00395B34" w:rsidRPr="00395B34" w:rsidRDefault="00395B34" w:rsidP="00395B34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95B3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Документы для технологического присоединения физических лиц</w:t>
      </w:r>
    </w:p>
    <w:p w:rsidR="00395B34" w:rsidRPr="00395B34" w:rsidRDefault="00395B34" w:rsidP="00395B3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95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разработаны</w:t>
      </w:r>
      <w:proofErr w:type="gramEnd"/>
      <w:r w:rsidRPr="00395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</w:t>
      </w:r>
    </w:p>
    <w:p w:rsidR="00395B34" w:rsidRPr="00395B34" w:rsidRDefault="002D0AAA" w:rsidP="00395B3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" w:history="1">
        <w:r w:rsidR="00395B34" w:rsidRPr="00395B3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ФЗ «Об электроэнергетике» от 26.03.2003 № 35-ФЗ</w:t>
        </w:r>
      </w:hyperlink>
      <w:r w:rsidR="00395B34" w:rsidRPr="00395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65AB9" w:rsidRDefault="002D0AAA" w:rsidP="00395B34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" w:history="1">
        <w:proofErr w:type="gramStart"/>
        <w:r w:rsidR="00395B34" w:rsidRPr="00395B3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Постановлением Правительства РФ от 27 декабря 2004 г. №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  </w:r>
        <w:proofErr w:type="spellStart"/>
        <w:r w:rsidR="00395B34" w:rsidRPr="00395B3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энергопринимающих</w:t>
        </w:r>
        <w:proofErr w:type="spellEnd"/>
        <w:r w:rsidR="00395B34" w:rsidRPr="00395B3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устройств потребителей электрической</w:t>
        </w:r>
        <w:proofErr w:type="gramEnd"/>
        <w:r w:rsidR="00395B34" w:rsidRPr="00395B3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(в ред. постановлений правительства РФ от </w:t>
        </w:r>
        <w:proofErr w:type="spellStart"/>
        <w:proofErr w:type="gramStart"/>
        <w:r w:rsidR="00395B34" w:rsidRPr="00395B3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от</w:t>
        </w:r>
        <w:proofErr w:type="spellEnd"/>
        <w:proofErr w:type="gramEnd"/>
        <w:r w:rsidR="00395B34" w:rsidRPr="00395B3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21.03.2007 N 168, от 26.07.2007 N 484, от 14.02.2009 N 114, от 14.02.2009 N 118, от 21.04.2009 N 334, от 15.06.2009 N 492, от 02.10.2009 N 785, от 03.03.2010 N 117, от 15.05.2010 </w:t>
        </w:r>
        <w:proofErr w:type="gramStart"/>
        <w:r w:rsidR="00395B34" w:rsidRPr="00395B3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N 341, от 09.06.2010 N 416, от 24.09.2010 N 759, от 01.03.2011 N 129, от 29.12.2011 N 1178, от 04.05.2012 N 442, от 05.10.2012 N 1015, от 22.11.2012 N 1209, от 20.12.2012 N 1354, от 20.07.2013 N 610, от 26.07.2013 N 630)</w:t>
        </w:r>
      </w:hyperlink>
      <w:r w:rsidR="00395B34" w:rsidRPr="00395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End"/>
    </w:p>
    <w:p w:rsidR="00365AB9" w:rsidRPr="00B72A65" w:rsidRDefault="002D0AAA" w:rsidP="00365AB9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" w:history="1">
        <w:proofErr w:type="gramStart"/>
        <w:r w:rsidR="00395B34" w:rsidRPr="00395B3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Постановлением Правительства РФ от 20 декабря 2012 г. N1354 "О внесении изменений в Правила технологического присоединения </w:t>
        </w:r>
        <w:proofErr w:type="spellStart"/>
        <w:r w:rsidR="00395B34" w:rsidRPr="00395B3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энергопринимающих</w:t>
        </w:r>
        <w:proofErr w:type="spellEnd"/>
        <w:r w:rsidR="00395B34" w:rsidRPr="00395B3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</w:t>
        </w:r>
      </w:hyperlink>
      <w:r w:rsidR="00395B34" w:rsidRPr="00395B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</w:t>
      </w:r>
      <w:proofErr w:type="gramEnd"/>
    </w:p>
    <w:bookmarkStart w:id="0" w:name="_GoBack"/>
    <w:p w:rsidR="002D0AAA" w:rsidRPr="002D0AAA" w:rsidRDefault="002D0AAA" w:rsidP="002D0A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0AAA">
        <w:rPr>
          <w:sz w:val="28"/>
          <w:szCs w:val="28"/>
        </w:rPr>
        <w:fldChar w:fldCharType="begin"/>
      </w:r>
      <w:r w:rsidRPr="002D0AAA">
        <w:rPr>
          <w:sz w:val="28"/>
          <w:szCs w:val="28"/>
        </w:rPr>
        <w:instrText xml:space="preserve"> HYPERLINK "http://www.mrsk-ural.ru/content/files/tipovoy_dogovor_fiz._litsa_do_15_kVt.doc" </w:instrText>
      </w:r>
      <w:r w:rsidRPr="002D0AAA">
        <w:rPr>
          <w:sz w:val="28"/>
          <w:szCs w:val="28"/>
        </w:rPr>
        <w:fldChar w:fldCharType="separate"/>
      </w:r>
      <w:r w:rsidRPr="002D0AA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Типовой договор для физических лиц об осуществлении технологического присоединения к электрическим сетям </w:t>
      </w:r>
      <w:proofErr w:type="spellStart"/>
      <w:r w:rsidRPr="002D0AA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энергопринимающих</w:t>
      </w:r>
      <w:proofErr w:type="spellEnd"/>
      <w:r w:rsidRPr="002D0AA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устройств, максимальная мощность которых составляет до 15 к</w:t>
      </w:r>
      <w:proofErr w:type="gramStart"/>
      <w:r w:rsidRPr="002D0AA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Вт вкл</w:t>
      </w:r>
      <w:proofErr w:type="gramEnd"/>
      <w:r w:rsidRPr="002D0AA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ючительно</w:t>
      </w:r>
      <w:r w:rsidRPr="002D0AA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fldChar w:fldCharType="end"/>
      </w:r>
      <w:r w:rsidRPr="002D0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D0AAA" w:rsidRPr="002D0AAA" w:rsidRDefault="002D0AAA" w:rsidP="002D0A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4" w:history="1">
        <w:r w:rsidRPr="002D0A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Форма договора для физических лиц об осуществлении технологического присоединения к электрическим сетям </w:t>
        </w:r>
        <w:proofErr w:type="spellStart"/>
        <w:r w:rsidRPr="002D0A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энергопринимающих</w:t>
        </w:r>
        <w:proofErr w:type="spellEnd"/>
        <w:r w:rsidRPr="002D0A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устройств, максимальная мощность которых составляет от 15 до 670 кВт</w:t>
        </w:r>
      </w:hyperlink>
      <w:r w:rsidRPr="002D0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D0AAA" w:rsidRPr="002D0AAA" w:rsidRDefault="002D0AAA" w:rsidP="002D0A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5" w:history="1">
        <w:r w:rsidRPr="002D0A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Форма договора для физических лиц об осуществлении технологического присоединения к электрическим сетям </w:t>
        </w:r>
        <w:proofErr w:type="spellStart"/>
        <w:r w:rsidRPr="002D0A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энергопринимающих</w:t>
        </w:r>
        <w:proofErr w:type="spellEnd"/>
        <w:r w:rsidRPr="002D0A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устройств, максимальная мощность которых составляет не менее 670 кВт</w:t>
        </w:r>
      </w:hyperlink>
      <w:r w:rsidRPr="002D0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D0AAA" w:rsidRPr="002D0AAA" w:rsidRDefault="002D0AAA" w:rsidP="002D0A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6" w:history="1">
        <w:r w:rsidRPr="002D0A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Заявка физического лица на технологическое присоединение </w:t>
        </w:r>
        <w:proofErr w:type="spellStart"/>
        <w:r w:rsidRPr="002D0A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энергопринимающих</w:t>
        </w:r>
        <w:proofErr w:type="spellEnd"/>
        <w:r w:rsidRPr="002D0A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устройств, максимальная мощность которых составляет до 15 кВт</w:t>
        </w:r>
      </w:hyperlink>
      <w:r w:rsidRPr="002D0A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A5057" w:rsidRPr="002D0AAA" w:rsidRDefault="002D0AAA" w:rsidP="002D0A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7" w:history="1">
        <w:r w:rsidRPr="002D0A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Заявка физического лица на технологическое присоединение </w:t>
        </w:r>
        <w:proofErr w:type="spellStart"/>
        <w:r w:rsidRPr="002D0A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энергопринимающих</w:t>
        </w:r>
        <w:proofErr w:type="spellEnd"/>
        <w:r w:rsidRPr="002D0AA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устройств, максимальная мощность, которых свыше 15 кВт</w:t>
        </w:r>
      </w:hyperlink>
      <w:bookmarkEnd w:id="0"/>
    </w:p>
    <w:sectPr w:rsidR="009A5057" w:rsidRPr="002D0AAA" w:rsidSect="00365AB9">
      <w:pgSz w:w="11906" w:h="16838"/>
      <w:pgMar w:top="567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2591"/>
    <w:multiLevelType w:val="hybridMultilevel"/>
    <w:tmpl w:val="C82E0AD8"/>
    <w:lvl w:ilvl="0" w:tplc="DE0AA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F79DB"/>
    <w:multiLevelType w:val="multilevel"/>
    <w:tmpl w:val="32F8B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139B3"/>
    <w:multiLevelType w:val="multilevel"/>
    <w:tmpl w:val="9A6CC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11395"/>
    <w:multiLevelType w:val="multilevel"/>
    <w:tmpl w:val="BCE8B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D15F4"/>
    <w:multiLevelType w:val="hybridMultilevel"/>
    <w:tmpl w:val="1036699C"/>
    <w:lvl w:ilvl="0" w:tplc="0CF08F4E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5B37B29"/>
    <w:multiLevelType w:val="multilevel"/>
    <w:tmpl w:val="71A44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947988"/>
    <w:multiLevelType w:val="multilevel"/>
    <w:tmpl w:val="5EFA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34"/>
    <w:rsid w:val="001055B1"/>
    <w:rsid w:val="002D0AAA"/>
    <w:rsid w:val="00365AB9"/>
    <w:rsid w:val="00395B34"/>
    <w:rsid w:val="0070319E"/>
    <w:rsid w:val="009A5057"/>
    <w:rsid w:val="00B7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ural.ru/content/files/postanovlenieiN861i05.10.12.doc" TargetMode="External"/><Relationship Id="rId13" Type="http://schemas.openxmlformats.org/officeDocument/2006/relationships/hyperlink" Target="http://www.mrsk-ural.ru/content/files/PPRF_ot_20.12.2012_N1354.do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rsk-ural.ru/content/files/postanovlenieiN861i05.10.12.doc" TargetMode="External"/><Relationship Id="rId12" Type="http://schemas.openxmlformats.org/officeDocument/2006/relationships/hyperlink" Target="http://www.mrsk-ural.ru/content/files/postanovlenieipravini861iredi26.07.2013iN630.docx" TargetMode="External"/><Relationship Id="rId17" Type="http://schemas.openxmlformats.org/officeDocument/2006/relationships/hyperlink" Target="http://www.mrsk-ural.ru/content/files/Zayavka_fiz._litsa_ot_15_kVt_2012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rsk-ural.ru/content/files/Zayavka_fiz._litsa_do_15_kVt_2012.do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rsk-ural.ru/content/files/postanovlenieiN861i05.10.12.doc" TargetMode="External"/><Relationship Id="rId11" Type="http://schemas.openxmlformats.org/officeDocument/2006/relationships/hyperlink" Target="http://www.mrsk-ural.ru/content/files/norprabaz02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rsk-ural.ru/content/files/dogovor_fiz._litsa_ne_menee_670_kVt_2012.doc" TargetMode="External"/><Relationship Id="rId10" Type="http://schemas.openxmlformats.org/officeDocument/2006/relationships/hyperlink" Target="http://www.mrsk-ural.ru/content/files/postanovlenieiN861i05.10.12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rsk-ural.ru/content/files/postanovlenieiN861i05.10.12.doc" TargetMode="External"/><Relationship Id="rId14" Type="http://schemas.openxmlformats.org/officeDocument/2006/relationships/hyperlink" Target="http://www.mrsk-ural.ru/content/files/dogovor_fiz._litsa_ot_15_kVt_do_670_kVt_201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2013-08-22T05:49:00Z</cp:lastPrinted>
  <dcterms:created xsi:type="dcterms:W3CDTF">2013-08-22T08:51:00Z</dcterms:created>
  <dcterms:modified xsi:type="dcterms:W3CDTF">2013-08-22T08:56:00Z</dcterms:modified>
</cp:coreProperties>
</file>